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4C" w:rsidRDefault="0087052F">
      <w:pPr>
        <w:tabs>
          <w:tab w:val="left" w:pos="6259"/>
        </w:tabs>
        <w:ind w:left="308"/>
        <w:rPr>
          <w:position w:val="1"/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3435480" cy="20118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480" cy="20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pl-PL"/>
        </w:rPr>
        <w:drawing>
          <wp:inline distT="0" distB="0" distL="0" distR="0">
            <wp:extent cx="1961481" cy="199872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481" cy="199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94C" w:rsidRDefault="0024394C">
      <w:pPr>
        <w:pStyle w:val="Tekstpodstawowy"/>
        <w:rPr>
          <w:sz w:val="32"/>
        </w:rPr>
      </w:pPr>
    </w:p>
    <w:p w:rsidR="0024394C" w:rsidRDefault="0024394C">
      <w:pPr>
        <w:pStyle w:val="Tekstpodstawowy"/>
        <w:rPr>
          <w:sz w:val="32"/>
        </w:rPr>
      </w:pPr>
    </w:p>
    <w:p w:rsidR="0024394C" w:rsidRDefault="0024394C">
      <w:pPr>
        <w:pStyle w:val="Tekstpodstawowy"/>
        <w:rPr>
          <w:sz w:val="32"/>
        </w:rPr>
      </w:pPr>
    </w:p>
    <w:p w:rsidR="0024394C" w:rsidRDefault="0024394C">
      <w:pPr>
        <w:pStyle w:val="Tekstpodstawowy"/>
        <w:rPr>
          <w:sz w:val="32"/>
        </w:rPr>
      </w:pPr>
    </w:p>
    <w:p w:rsidR="0024394C" w:rsidRDefault="0024394C">
      <w:pPr>
        <w:pStyle w:val="Tekstpodstawowy"/>
        <w:rPr>
          <w:sz w:val="32"/>
        </w:rPr>
      </w:pPr>
    </w:p>
    <w:p w:rsidR="0024394C" w:rsidRDefault="0024394C">
      <w:pPr>
        <w:pStyle w:val="Tekstpodstawowy"/>
        <w:rPr>
          <w:sz w:val="32"/>
        </w:rPr>
      </w:pPr>
    </w:p>
    <w:p w:rsidR="0024394C" w:rsidRDefault="0024394C">
      <w:pPr>
        <w:pStyle w:val="Tekstpodstawowy"/>
        <w:rPr>
          <w:sz w:val="32"/>
        </w:rPr>
      </w:pPr>
    </w:p>
    <w:p w:rsidR="0024394C" w:rsidRDefault="0024394C">
      <w:pPr>
        <w:pStyle w:val="Tekstpodstawowy"/>
        <w:rPr>
          <w:sz w:val="32"/>
        </w:rPr>
      </w:pPr>
    </w:p>
    <w:p w:rsidR="0024394C" w:rsidRPr="000F01F4" w:rsidRDefault="000F01F4" w:rsidP="000F01F4">
      <w:pPr>
        <w:pStyle w:val="Tekstpodstawowy"/>
        <w:tabs>
          <w:tab w:val="left" w:pos="3757"/>
        </w:tabs>
        <w:jc w:val="center"/>
        <w:rPr>
          <w:b/>
          <w:sz w:val="32"/>
        </w:rPr>
      </w:pPr>
      <w:r w:rsidRPr="000F01F4">
        <w:rPr>
          <w:b/>
          <w:sz w:val="32"/>
        </w:rPr>
        <w:t xml:space="preserve">PROGRAM </w:t>
      </w:r>
      <w:r>
        <w:rPr>
          <w:b/>
          <w:sz w:val="32"/>
        </w:rPr>
        <w:t>,,</w:t>
      </w:r>
      <w:r w:rsidRPr="000F01F4">
        <w:rPr>
          <w:b/>
          <w:sz w:val="32"/>
        </w:rPr>
        <w:t>POSIŁEK W SZKOLE I</w:t>
      </w:r>
      <w:r>
        <w:rPr>
          <w:b/>
          <w:sz w:val="32"/>
        </w:rPr>
        <w:t xml:space="preserve"> </w:t>
      </w:r>
      <w:r w:rsidRPr="000F01F4">
        <w:rPr>
          <w:b/>
          <w:sz w:val="32"/>
        </w:rPr>
        <w:t>W DOMU</w:t>
      </w:r>
      <w:r>
        <w:rPr>
          <w:b/>
          <w:sz w:val="32"/>
        </w:rPr>
        <w:t>”</w:t>
      </w:r>
      <w:r w:rsidRPr="000F01F4">
        <w:rPr>
          <w:b/>
          <w:sz w:val="32"/>
        </w:rPr>
        <w:t xml:space="preserve"> - 2025</w:t>
      </w:r>
    </w:p>
    <w:p w:rsidR="0024394C" w:rsidRDefault="0024394C">
      <w:pPr>
        <w:pStyle w:val="Tekstpodstawowy"/>
        <w:rPr>
          <w:sz w:val="32"/>
        </w:rPr>
      </w:pPr>
    </w:p>
    <w:p w:rsidR="0024394C" w:rsidRDefault="0024394C">
      <w:pPr>
        <w:pStyle w:val="Tekstpodstawowy"/>
        <w:spacing w:before="155"/>
        <w:rPr>
          <w:sz w:val="32"/>
        </w:rPr>
      </w:pPr>
    </w:p>
    <w:p w:rsidR="0024394C" w:rsidRDefault="0087052F">
      <w:pPr>
        <w:pStyle w:val="Tytu"/>
      </w:pPr>
      <w:r>
        <w:rPr>
          <w:spacing w:val="-2"/>
        </w:rPr>
        <w:t>DOFINANSOWANIE</w:t>
      </w:r>
      <w:r>
        <w:rPr>
          <w:spacing w:val="-13"/>
        </w:rPr>
        <w:t xml:space="preserve"> </w:t>
      </w:r>
      <w:r>
        <w:rPr>
          <w:spacing w:val="-2"/>
        </w:rPr>
        <w:t>ZE</w:t>
      </w:r>
      <w:r>
        <w:rPr>
          <w:spacing w:val="-13"/>
        </w:rPr>
        <w:t xml:space="preserve"> </w:t>
      </w:r>
      <w:r>
        <w:rPr>
          <w:spacing w:val="-2"/>
        </w:rPr>
        <w:t xml:space="preserve">ŚRODKÓW </w:t>
      </w:r>
      <w:r>
        <w:t>BUDŻETU PAŃSTWA</w:t>
      </w:r>
    </w:p>
    <w:p w:rsidR="0024394C" w:rsidRDefault="0087052F">
      <w:pPr>
        <w:spacing w:before="320"/>
        <w:ind w:left="2"/>
        <w:jc w:val="center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„Posiłek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szkole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domu”</w:t>
      </w:r>
    </w:p>
    <w:p w:rsidR="0024394C" w:rsidRDefault="0087052F">
      <w:pPr>
        <w:pStyle w:val="Nagwek1"/>
        <w:spacing w:before="320" w:line="275" w:lineRule="exact"/>
        <w:jc w:val="left"/>
      </w:pPr>
      <w:r>
        <w:t>DOFINANSOWANIE:</w:t>
      </w:r>
      <w:r>
        <w:rPr>
          <w:spacing w:val="-12"/>
        </w:rPr>
        <w:t xml:space="preserve"> </w:t>
      </w:r>
      <w:r w:rsidR="00247011">
        <w:rPr>
          <w:spacing w:val="-12"/>
        </w:rPr>
        <w:t>1</w:t>
      </w:r>
      <w:r w:rsidR="001027B6">
        <w:t>26</w:t>
      </w:r>
      <w:r>
        <w:rPr>
          <w:spacing w:val="-9"/>
        </w:rPr>
        <w:t xml:space="preserve"> </w:t>
      </w:r>
      <w:r w:rsidR="001027B6">
        <w:t>0</w:t>
      </w:r>
      <w:r>
        <w:t>00</w:t>
      </w:r>
      <w:r>
        <w:rPr>
          <w:spacing w:val="-9"/>
        </w:rPr>
        <w:t xml:space="preserve"> </w:t>
      </w:r>
      <w:r>
        <w:rPr>
          <w:spacing w:val="-5"/>
        </w:rPr>
        <w:t>ZŁ</w:t>
      </w:r>
    </w:p>
    <w:p w:rsidR="0024394C" w:rsidRDefault="0087052F">
      <w:pPr>
        <w:spacing w:line="275" w:lineRule="exact"/>
        <w:ind w:left="140"/>
        <w:rPr>
          <w:b/>
          <w:spacing w:val="-5"/>
          <w:sz w:val="24"/>
        </w:rPr>
      </w:pPr>
      <w:r>
        <w:rPr>
          <w:b/>
          <w:spacing w:val="-2"/>
          <w:sz w:val="24"/>
        </w:rPr>
        <w:t>CAŁKOWITA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WARTOŚĆ:</w:t>
      </w:r>
      <w:r>
        <w:rPr>
          <w:b/>
          <w:spacing w:val="-7"/>
          <w:sz w:val="24"/>
        </w:rPr>
        <w:t xml:space="preserve"> </w:t>
      </w:r>
      <w:r w:rsidR="00735036">
        <w:rPr>
          <w:b/>
          <w:spacing w:val="-7"/>
          <w:sz w:val="24"/>
        </w:rPr>
        <w:t xml:space="preserve"> 171</w:t>
      </w:r>
      <w:r w:rsidR="00247011">
        <w:rPr>
          <w:b/>
          <w:spacing w:val="-2"/>
          <w:sz w:val="24"/>
        </w:rPr>
        <w:t xml:space="preserve"> </w:t>
      </w:r>
      <w:r w:rsidR="00735036">
        <w:rPr>
          <w:b/>
          <w:spacing w:val="-2"/>
          <w:sz w:val="24"/>
        </w:rPr>
        <w:t xml:space="preserve">000  </w:t>
      </w:r>
      <w:r>
        <w:rPr>
          <w:b/>
          <w:spacing w:val="-5"/>
          <w:sz w:val="24"/>
        </w:rPr>
        <w:t>ZŁ</w:t>
      </w:r>
    </w:p>
    <w:p w:rsidR="0087052F" w:rsidRDefault="00154B3D">
      <w:pPr>
        <w:spacing w:line="275" w:lineRule="exact"/>
        <w:ind w:left="140"/>
        <w:rPr>
          <w:b/>
          <w:sz w:val="24"/>
        </w:rPr>
      </w:pPr>
      <w:r>
        <w:rPr>
          <w:b/>
          <w:spacing w:val="-5"/>
          <w:sz w:val="24"/>
        </w:rPr>
        <w:t>DATA PODPISANIA UMOWY:  MARZEC 2025</w:t>
      </w:r>
      <w:r w:rsidR="00AD273D">
        <w:rPr>
          <w:b/>
          <w:spacing w:val="-5"/>
          <w:sz w:val="24"/>
        </w:rPr>
        <w:t xml:space="preserve"> </w:t>
      </w:r>
      <w:bookmarkStart w:id="0" w:name="_GoBack"/>
      <w:bookmarkEnd w:id="0"/>
      <w:r>
        <w:rPr>
          <w:b/>
          <w:spacing w:val="-5"/>
          <w:sz w:val="24"/>
        </w:rPr>
        <w:t xml:space="preserve">r. </w:t>
      </w:r>
    </w:p>
    <w:p w:rsidR="0024394C" w:rsidRDefault="0024394C">
      <w:pPr>
        <w:pStyle w:val="Tekstpodstawowy"/>
        <w:rPr>
          <w:b/>
        </w:rPr>
      </w:pPr>
    </w:p>
    <w:p w:rsidR="0024394C" w:rsidRDefault="0024394C">
      <w:pPr>
        <w:pStyle w:val="Tekstpodstawowy"/>
        <w:spacing w:before="94"/>
        <w:rPr>
          <w:b/>
        </w:rPr>
      </w:pPr>
    </w:p>
    <w:p w:rsidR="0024394C" w:rsidRDefault="0087052F">
      <w:pPr>
        <w:tabs>
          <w:tab w:val="left" w:pos="9588"/>
        </w:tabs>
        <w:ind w:left="140" w:right="135"/>
        <w:jc w:val="both"/>
        <w:rPr>
          <w:b/>
          <w:sz w:val="26"/>
        </w:rPr>
      </w:pPr>
      <w:r>
        <w:rPr>
          <w:b/>
          <w:sz w:val="26"/>
        </w:rPr>
        <w:t>Gmina Izbica realizuje program pomocy mi</w:t>
      </w:r>
      <w:r w:rsidR="00247011">
        <w:rPr>
          <w:b/>
          <w:sz w:val="26"/>
        </w:rPr>
        <w:t xml:space="preserve">eszkańcom w zakresie dożywiania                      </w:t>
      </w:r>
      <w:r>
        <w:rPr>
          <w:b/>
          <w:spacing w:val="-10"/>
          <w:sz w:val="26"/>
        </w:rPr>
        <w:t xml:space="preserve">w </w:t>
      </w:r>
      <w:r>
        <w:rPr>
          <w:b/>
          <w:sz w:val="26"/>
        </w:rPr>
        <w:t>ramach wieloletniego rządowego programu „Posiłek w szkole i w domu” na lata 20</w:t>
      </w:r>
      <w:r w:rsidR="001027B6">
        <w:rPr>
          <w:b/>
          <w:sz w:val="26"/>
        </w:rPr>
        <w:t>24</w:t>
      </w:r>
      <w:r>
        <w:rPr>
          <w:b/>
          <w:sz w:val="26"/>
        </w:rPr>
        <w:t xml:space="preserve">- </w:t>
      </w:r>
      <w:r w:rsidR="001027B6">
        <w:rPr>
          <w:b/>
          <w:spacing w:val="-2"/>
          <w:sz w:val="26"/>
        </w:rPr>
        <w:t>2028</w:t>
      </w:r>
      <w:r>
        <w:rPr>
          <w:b/>
          <w:spacing w:val="-2"/>
          <w:sz w:val="26"/>
        </w:rPr>
        <w:t>.</w:t>
      </w:r>
    </w:p>
    <w:p w:rsidR="00247011" w:rsidRDefault="00247011" w:rsidP="00247011">
      <w:pPr>
        <w:pStyle w:val="Tekstpodstawowy"/>
        <w:spacing w:before="24"/>
        <w:rPr>
          <w:sz w:val="26"/>
        </w:rPr>
      </w:pPr>
    </w:p>
    <w:p w:rsidR="00734CBA" w:rsidRDefault="00734CBA" w:rsidP="000F01F4">
      <w:pPr>
        <w:pStyle w:val="Tekstpodstawowy"/>
        <w:spacing w:before="24" w:line="276" w:lineRule="auto"/>
        <w:jc w:val="both"/>
        <w:rPr>
          <w:sz w:val="26"/>
        </w:rPr>
      </w:pPr>
      <w:r w:rsidRPr="00734CBA">
        <w:rPr>
          <w:sz w:val="26"/>
        </w:rPr>
        <w:t>Środki dotacji celowej z budżetu państwa - Pomoc państwa w zakresie dożywiania oraz pomoc żywnościowa dla najuboższych przeznaczone są na dofinanso</w:t>
      </w:r>
      <w:r>
        <w:rPr>
          <w:sz w:val="26"/>
        </w:rPr>
        <w:t xml:space="preserve">wanie działań Gminy </w:t>
      </w:r>
      <w:r w:rsidRPr="00734CBA">
        <w:rPr>
          <w:sz w:val="26"/>
        </w:rPr>
        <w:t>polegających na zapewnieniu pomocy w formie posiłku, świadczenia rzeczowego w postaci produktów żywnościowych lub świadczenia pieniężnego na zakup posiłku lub żywności wszystkim osobom jej potrzebującym w szczególności:</w:t>
      </w:r>
    </w:p>
    <w:p w:rsidR="00BD0061" w:rsidRPr="00734CBA" w:rsidRDefault="00BD0061" w:rsidP="000F01F4">
      <w:pPr>
        <w:pStyle w:val="Tekstpodstawowy"/>
        <w:spacing w:before="24" w:line="276" w:lineRule="auto"/>
        <w:jc w:val="both"/>
        <w:rPr>
          <w:sz w:val="26"/>
        </w:rPr>
      </w:pPr>
    </w:p>
    <w:p w:rsidR="00734CBA" w:rsidRDefault="00734CBA" w:rsidP="000F01F4">
      <w:pPr>
        <w:pStyle w:val="Tekstpodstawowy"/>
        <w:numPr>
          <w:ilvl w:val="0"/>
          <w:numId w:val="6"/>
        </w:numPr>
        <w:spacing w:before="24" w:line="276" w:lineRule="auto"/>
        <w:jc w:val="both"/>
        <w:rPr>
          <w:sz w:val="26"/>
        </w:rPr>
      </w:pPr>
      <w:r w:rsidRPr="00734CBA">
        <w:rPr>
          <w:sz w:val="26"/>
        </w:rPr>
        <w:t>dzieciom do czasu podjęcia nauki w szkole podstawowej,</w:t>
      </w:r>
    </w:p>
    <w:p w:rsidR="00734CBA" w:rsidRDefault="00734CBA" w:rsidP="000F01F4">
      <w:pPr>
        <w:pStyle w:val="Tekstpodstawowy"/>
        <w:numPr>
          <w:ilvl w:val="0"/>
          <w:numId w:val="6"/>
        </w:numPr>
        <w:spacing w:before="24" w:line="276" w:lineRule="auto"/>
        <w:jc w:val="both"/>
        <w:rPr>
          <w:sz w:val="26"/>
        </w:rPr>
      </w:pPr>
      <w:r w:rsidRPr="00734CBA">
        <w:rPr>
          <w:sz w:val="26"/>
        </w:rPr>
        <w:t>dzieciom do czasu ukończenia szkoły ponadpodstawowej</w:t>
      </w:r>
    </w:p>
    <w:p w:rsidR="00734CBA" w:rsidRPr="00734CBA" w:rsidRDefault="00734CBA" w:rsidP="000F01F4">
      <w:pPr>
        <w:pStyle w:val="Tekstpodstawowy"/>
        <w:numPr>
          <w:ilvl w:val="0"/>
          <w:numId w:val="6"/>
        </w:numPr>
        <w:spacing w:before="24" w:line="276" w:lineRule="auto"/>
        <w:jc w:val="both"/>
        <w:rPr>
          <w:sz w:val="26"/>
        </w:rPr>
      </w:pPr>
      <w:r w:rsidRPr="00734CBA">
        <w:rPr>
          <w:sz w:val="26"/>
        </w:rPr>
        <w:t>osobom i rodzinom znajdującym się w sytuacjach wymienionych w art. 7 ustawy o pomocy społecznej, w szczególności osobom starszym, chorym i niepełnosprawnym.</w:t>
      </w:r>
    </w:p>
    <w:p w:rsidR="00734CBA" w:rsidRDefault="00734CBA" w:rsidP="00734CBA">
      <w:pPr>
        <w:pStyle w:val="Tekstpodstawowy"/>
        <w:spacing w:before="24"/>
        <w:rPr>
          <w:sz w:val="26"/>
        </w:rPr>
      </w:pPr>
    </w:p>
    <w:p w:rsidR="000B7C69" w:rsidRPr="00734CBA" w:rsidRDefault="000B7C69" w:rsidP="00734CBA">
      <w:pPr>
        <w:pStyle w:val="Tekstpodstawowy"/>
        <w:spacing w:before="24"/>
        <w:rPr>
          <w:sz w:val="26"/>
        </w:rPr>
      </w:pPr>
    </w:p>
    <w:p w:rsidR="0024394C" w:rsidRDefault="00247011" w:rsidP="00BD0061">
      <w:pPr>
        <w:pStyle w:val="Tekstpodstawowy"/>
        <w:spacing w:before="24" w:line="276" w:lineRule="auto"/>
        <w:jc w:val="both"/>
        <w:rPr>
          <w:sz w:val="26"/>
        </w:rPr>
      </w:pPr>
      <w:r w:rsidRPr="00247011">
        <w:rPr>
          <w:sz w:val="26"/>
        </w:rPr>
        <w:t>Gmina Izbica na podstawie Uchwały Nr LXIX.493.2023 Rady Miejs</w:t>
      </w:r>
      <w:r>
        <w:rPr>
          <w:sz w:val="26"/>
        </w:rPr>
        <w:t xml:space="preserve">kiej w Izbicy </w:t>
      </w:r>
      <w:r w:rsidR="00BD0061">
        <w:rPr>
          <w:sz w:val="26"/>
        </w:rPr>
        <w:t xml:space="preserve">                          </w:t>
      </w:r>
      <w:r>
        <w:rPr>
          <w:sz w:val="26"/>
        </w:rPr>
        <w:t xml:space="preserve">z dnia 28 grudnia </w:t>
      </w:r>
      <w:r w:rsidRPr="00247011">
        <w:rPr>
          <w:sz w:val="26"/>
        </w:rPr>
        <w:t>2023r. w sprawie podwyższenia kryterium dochodowego uprawniają</w:t>
      </w:r>
      <w:r>
        <w:rPr>
          <w:sz w:val="26"/>
        </w:rPr>
        <w:t xml:space="preserve">cego do przyznania nieodpłatnie </w:t>
      </w:r>
      <w:r w:rsidRPr="00247011">
        <w:rPr>
          <w:sz w:val="26"/>
        </w:rPr>
        <w:t>pomocy w zakresie dożywiania dla osób o</w:t>
      </w:r>
      <w:r w:rsidR="00BD0061">
        <w:rPr>
          <w:sz w:val="26"/>
        </w:rPr>
        <w:t>bjętych programem wieloletnim „</w:t>
      </w:r>
      <w:r w:rsidRPr="00247011">
        <w:rPr>
          <w:sz w:val="26"/>
        </w:rPr>
        <w:t>Posiłek w szko</w:t>
      </w:r>
      <w:r>
        <w:rPr>
          <w:sz w:val="26"/>
        </w:rPr>
        <w:t xml:space="preserve">le </w:t>
      </w:r>
      <w:r w:rsidRPr="00247011">
        <w:rPr>
          <w:sz w:val="26"/>
        </w:rPr>
        <w:t>i w domu” na lata 2024- 2028, zwiększyła dostępność do p</w:t>
      </w:r>
      <w:r>
        <w:rPr>
          <w:sz w:val="26"/>
        </w:rPr>
        <w:t xml:space="preserve">omocy w formie posiłków poprzez </w:t>
      </w:r>
      <w:r w:rsidRPr="00247011">
        <w:rPr>
          <w:sz w:val="26"/>
        </w:rPr>
        <w:t>podniesienie odpowiednio górnej granicy kryterium dochodowe</w:t>
      </w:r>
      <w:r>
        <w:rPr>
          <w:sz w:val="26"/>
        </w:rPr>
        <w:t xml:space="preserve">go uprawniającego do otrzymania </w:t>
      </w:r>
      <w:r w:rsidRPr="00247011">
        <w:rPr>
          <w:sz w:val="26"/>
        </w:rPr>
        <w:t xml:space="preserve">wsparcia. Świadczenia dla osób </w:t>
      </w:r>
      <w:r>
        <w:rPr>
          <w:sz w:val="26"/>
        </w:rPr>
        <w:t>do 200 % kryterium dochodowego</w:t>
      </w:r>
      <w:r w:rsidR="00734CBA">
        <w:rPr>
          <w:sz w:val="26"/>
        </w:rPr>
        <w:t xml:space="preserve">. </w:t>
      </w:r>
    </w:p>
    <w:p w:rsidR="000B7C69" w:rsidRDefault="000B7C69" w:rsidP="00734CBA">
      <w:pPr>
        <w:pStyle w:val="Tekstpodstawowy"/>
        <w:spacing w:before="24"/>
        <w:jc w:val="both"/>
        <w:rPr>
          <w:sz w:val="26"/>
        </w:rPr>
      </w:pPr>
    </w:p>
    <w:p w:rsidR="00734CBA" w:rsidRPr="000B7C69" w:rsidRDefault="00734CBA" w:rsidP="00734CBA">
      <w:pPr>
        <w:pStyle w:val="Tekstpodstawowy"/>
        <w:spacing w:before="24"/>
        <w:jc w:val="both"/>
        <w:rPr>
          <w:b/>
          <w:sz w:val="28"/>
        </w:rPr>
      </w:pPr>
      <w:r w:rsidRPr="000B7C69">
        <w:rPr>
          <w:b/>
          <w:sz w:val="28"/>
        </w:rPr>
        <w:t>Kryteria uprawniające do korzystania z pomocy w formie posiłku:</w:t>
      </w:r>
    </w:p>
    <w:p w:rsidR="00734CBA" w:rsidRPr="00734CBA" w:rsidRDefault="00734CBA" w:rsidP="00734CBA">
      <w:pPr>
        <w:pStyle w:val="Tekstpodstawowy"/>
        <w:spacing w:before="24"/>
        <w:jc w:val="both"/>
        <w:rPr>
          <w:sz w:val="28"/>
        </w:rPr>
      </w:pPr>
    </w:p>
    <w:p w:rsidR="00154B3D" w:rsidRDefault="00154B3D" w:rsidP="00BD0061">
      <w:pPr>
        <w:pStyle w:val="Tekstpodstawowy"/>
        <w:spacing w:before="24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34CBA" w:rsidRPr="00BD0061">
        <w:rPr>
          <w:sz w:val="26"/>
          <w:szCs w:val="26"/>
        </w:rPr>
        <w:t>W przypadku dzieci, korzystających ze zbiorowego żywienia w placówkach oświatowych, kryterium dochodowe uprawniające d</w:t>
      </w:r>
      <w:r w:rsidR="00BD0061">
        <w:rPr>
          <w:sz w:val="26"/>
          <w:szCs w:val="26"/>
        </w:rPr>
        <w:t>o nieodpłatnych posiłków wynosi</w:t>
      </w:r>
      <w:r w:rsidR="000B7C69" w:rsidRPr="00BD0061">
        <w:rPr>
          <w:sz w:val="26"/>
          <w:szCs w:val="26"/>
        </w:rPr>
        <w:t xml:space="preserve"> </w:t>
      </w:r>
      <w:r w:rsidR="00734CBA" w:rsidRPr="00BD0061">
        <w:rPr>
          <w:sz w:val="26"/>
          <w:szCs w:val="26"/>
        </w:rPr>
        <w:t xml:space="preserve">1 646 zł na osobę </w:t>
      </w:r>
      <w:r w:rsidR="00BD0061">
        <w:rPr>
          <w:sz w:val="26"/>
          <w:szCs w:val="26"/>
        </w:rPr>
        <w:t xml:space="preserve">               </w:t>
      </w:r>
      <w:r w:rsidR="00734CBA" w:rsidRPr="00BD0061">
        <w:rPr>
          <w:sz w:val="26"/>
          <w:szCs w:val="26"/>
        </w:rPr>
        <w:t>w rodzinie (200% kryterium dochodowego, o którym mowa w art. 8 ustawy o pomocy społecznej). Natomiast dzieci, których dochód na osobę w rodzinie jest wyższy niż 1 646 zł,</w:t>
      </w:r>
      <w:r w:rsidR="00BD0061">
        <w:rPr>
          <w:sz w:val="26"/>
          <w:szCs w:val="26"/>
        </w:rPr>
        <w:t xml:space="preserve">               </w:t>
      </w:r>
      <w:r w:rsidR="00734CBA" w:rsidRPr="00BD0061">
        <w:rPr>
          <w:sz w:val="26"/>
          <w:szCs w:val="26"/>
        </w:rPr>
        <w:t xml:space="preserve"> a nie przekracza 2 057,50 zł (250% kryterium dochodowego), mogą zostać objęte pomocą </w:t>
      </w:r>
      <w:r w:rsidR="00BD0061">
        <w:rPr>
          <w:sz w:val="26"/>
          <w:szCs w:val="26"/>
        </w:rPr>
        <w:t xml:space="preserve">             </w:t>
      </w:r>
      <w:r w:rsidR="00734CBA" w:rsidRPr="00BD0061">
        <w:rPr>
          <w:sz w:val="26"/>
          <w:szCs w:val="26"/>
        </w:rPr>
        <w:t>w formie posiłku pod warunkiem zwrotu 50% kosztów świadczenia.</w:t>
      </w:r>
    </w:p>
    <w:p w:rsidR="00734CBA" w:rsidRPr="00BD0061" w:rsidRDefault="00154B3D" w:rsidP="00BD0061">
      <w:pPr>
        <w:pStyle w:val="Tekstpodstawowy"/>
        <w:spacing w:before="24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34CBA" w:rsidRPr="00BD0061">
        <w:rPr>
          <w:sz w:val="26"/>
          <w:szCs w:val="26"/>
        </w:rPr>
        <w:t>W szczególnie uzasadnionych przypadkach, gdy uczeń albo dziecko nie spełnia wymagań,</w:t>
      </w:r>
      <w:r w:rsidR="00BD0061">
        <w:rPr>
          <w:sz w:val="26"/>
          <w:szCs w:val="26"/>
        </w:rPr>
        <w:t xml:space="preserve"> </w:t>
      </w:r>
      <w:r w:rsidR="00734CBA" w:rsidRPr="00BD0061">
        <w:rPr>
          <w:sz w:val="26"/>
          <w:szCs w:val="26"/>
        </w:rPr>
        <w:t xml:space="preserve"> o których mowa powyżej, a wymaga pomocy w postaci posiłku w placówce oświatowej, odpowiednio dyrektor szkoły lub przedszkola informuje ośrodek pomocy społecznej </w:t>
      </w:r>
      <w:r w:rsidR="00BD0061">
        <w:rPr>
          <w:sz w:val="26"/>
          <w:szCs w:val="26"/>
        </w:rPr>
        <w:t xml:space="preserve">                         </w:t>
      </w:r>
      <w:r w:rsidR="00734CBA" w:rsidRPr="00BD0061">
        <w:rPr>
          <w:sz w:val="26"/>
          <w:szCs w:val="26"/>
        </w:rPr>
        <w:t>o potrzebie udzielenia pomocy. Posiłki dla dzieci i uczniów wskazanych przez dyrektora szkoły lub przedszkola finansowane są bez wydawania decyzji administracyjnej w sprawie</w:t>
      </w:r>
      <w:r w:rsidR="00BD0061">
        <w:rPr>
          <w:sz w:val="26"/>
          <w:szCs w:val="26"/>
        </w:rPr>
        <w:t xml:space="preserve">               </w:t>
      </w:r>
      <w:r w:rsidR="00734CBA" w:rsidRPr="00BD0061">
        <w:rPr>
          <w:sz w:val="26"/>
          <w:szCs w:val="26"/>
        </w:rPr>
        <w:t xml:space="preserve"> i ustalenia sytuacji rodziny w drodze rodzinnego wywiadu środowiskowego.</w:t>
      </w:r>
    </w:p>
    <w:p w:rsidR="00734CBA" w:rsidRPr="00BD0061" w:rsidRDefault="00734CBA" w:rsidP="00BD0061">
      <w:pPr>
        <w:pStyle w:val="Tekstpodstawowy"/>
        <w:spacing w:before="24" w:line="276" w:lineRule="auto"/>
        <w:jc w:val="both"/>
        <w:rPr>
          <w:sz w:val="26"/>
          <w:szCs w:val="26"/>
        </w:rPr>
      </w:pPr>
      <w:r w:rsidRPr="00BD0061">
        <w:rPr>
          <w:sz w:val="26"/>
          <w:szCs w:val="26"/>
        </w:rPr>
        <w:t xml:space="preserve">    W przypadku pozostałych osób pomoc w postaci bezpłatnego posiłku udzielana jest do 200% kryterium dochodowego (tj. dla osoby samotnie gospodarującej 2 020 zł, a w przypadku rodzin 1 646 zł).</w:t>
      </w:r>
    </w:p>
    <w:p w:rsidR="00BD0061" w:rsidRDefault="00154B3D" w:rsidP="00BD0061">
      <w:pPr>
        <w:pStyle w:val="Nagwek1"/>
        <w:spacing w:before="320" w:line="276" w:lineRule="auto"/>
        <w:ind w:right="13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89619D" w:rsidRPr="00BD0061">
        <w:rPr>
          <w:b w:val="0"/>
          <w:sz w:val="26"/>
          <w:szCs w:val="26"/>
        </w:rPr>
        <w:t>W 2025</w:t>
      </w:r>
      <w:r w:rsidR="0087052F" w:rsidRPr="00BD0061">
        <w:rPr>
          <w:b w:val="0"/>
          <w:sz w:val="26"/>
          <w:szCs w:val="26"/>
        </w:rPr>
        <w:t>r. wysokość dofinansowania ze śr</w:t>
      </w:r>
      <w:r w:rsidR="0089619D" w:rsidRPr="00BD0061">
        <w:rPr>
          <w:b w:val="0"/>
          <w:sz w:val="26"/>
          <w:szCs w:val="26"/>
        </w:rPr>
        <w:t>odków budżetu państwa wynosi 126 0</w:t>
      </w:r>
      <w:r>
        <w:rPr>
          <w:b w:val="0"/>
          <w:sz w:val="26"/>
          <w:szCs w:val="26"/>
        </w:rPr>
        <w:t xml:space="preserve">00 zł, </w:t>
      </w:r>
      <w:r w:rsidR="0087052F" w:rsidRPr="00BD0061">
        <w:rPr>
          <w:b w:val="0"/>
          <w:sz w:val="26"/>
          <w:szCs w:val="26"/>
        </w:rPr>
        <w:t xml:space="preserve">środki własne na realizację programu „Posiłek w szkole i w domu” ujęte w budżecie Gminy Izbica to </w:t>
      </w:r>
      <w:r w:rsidR="00BD0061">
        <w:rPr>
          <w:b w:val="0"/>
          <w:sz w:val="26"/>
          <w:szCs w:val="26"/>
        </w:rPr>
        <w:t xml:space="preserve"> </w:t>
      </w:r>
      <w:r w:rsidR="00247011" w:rsidRPr="00BD0061">
        <w:rPr>
          <w:b w:val="0"/>
          <w:sz w:val="26"/>
          <w:szCs w:val="26"/>
        </w:rPr>
        <w:t>45</w:t>
      </w:r>
      <w:r w:rsidR="0087052F" w:rsidRPr="00BD0061">
        <w:rPr>
          <w:b w:val="0"/>
          <w:sz w:val="26"/>
          <w:szCs w:val="26"/>
        </w:rPr>
        <w:t xml:space="preserve"> 000 zł.</w:t>
      </w:r>
    </w:p>
    <w:p w:rsidR="00154B3D" w:rsidRPr="00BD0061" w:rsidRDefault="00154B3D" w:rsidP="00BD0061">
      <w:pPr>
        <w:pStyle w:val="Nagwek1"/>
        <w:spacing w:before="320" w:line="276" w:lineRule="auto"/>
        <w:ind w:right="135"/>
        <w:rPr>
          <w:b w:val="0"/>
          <w:sz w:val="26"/>
          <w:szCs w:val="26"/>
        </w:rPr>
      </w:pPr>
    </w:p>
    <w:p w:rsidR="00BD0061" w:rsidRPr="00BD0061" w:rsidRDefault="00734CBA" w:rsidP="00BD0061">
      <w:pPr>
        <w:pStyle w:val="Tekstpodstawowy"/>
        <w:spacing w:before="72" w:line="276" w:lineRule="auto"/>
        <w:jc w:val="both"/>
        <w:rPr>
          <w:b/>
          <w:sz w:val="26"/>
          <w:szCs w:val="26"/>
        </w:rPr>
      </w:pPr>
      <w:r w:rsidRPr="00BD0061">
        <w:rPr>
          <w:b/>
          <w:sz w:val="26"/>
          <w:szCs w:val="26"/>
        </w:rPr>
        <w:t>Pomoc w formie zasiłku celowego</w:t>
      </w:r>
      <w:r w:rsidR="000B7C69" w:rsidRPr="00BD0061">
        <w:rPr>
          <w:b/>
          <w:sz w:val="26"/>
          <w:szCs w:val="26"/>
        </w:rPr>
        <w:t xml:space="preserve"> na zakup posiłku lub żywności:</w:t>
      </w:r>
    </w:p>
    <w:p w:rsidR="0024394C" w:rsidRPr="00BD0061" w:rsidRDefault="00734CBA" w:rsidP="00BD0061">
      <w:pPr>
        <w:pStyle w:val="Tekstpodstawowy"/>
        <w:spacing w:before="72" w:line="276" w:lineRule="auto"/>
        <w:ind w:left="140"/>
        <w:jc w:val="both"/>
        <w:rPr>
          <w:sz w:val="26"/>
          <w:szCs w:val="26"/>
        </w:rPr>
      </w:pPr>
      <w:r w:rsidRPr="00BD0061">
        <w:rPr>
          <w:sz w:val="26"/>
          <w:szCs w:val="26"/>
        </w:rPr>
        <w:t>W sytuacji braku możliwości zapewnienia gorącego posiłku (np. dni wolne od nauki) lub gdy zapewnienie pomocy w tej formie jest nieuzasadnione z uwagi na sytuację osobistą lub rodzinną można udzielić pomocy w formie świadczenia pieniężnego w postaci zasiłku celowego na zakup posiłku lub żywności. Z tej formy pomocy mogą skorzystać osoby, których dochód lub dochód na osobę w rodzinie nie przekracza 200% kryterium dochodowego, tj. odpowiednio 2 020 zł w przypadku osób samotnie gospodarujących i 1 646 zł w przypadku osób w rodzinie.</w:t>
      </w:r>
    </w:p>
    <w:sectPr w:rsidR="0024394C" w:rsidRPr="00BD0061">
      <w:pgSz w:w="11900" w:h="16840"/>
      <w:pgMar w:top="106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840"/>
    <w:multiLevelType w:val="hybridMultilevel"/>
    <w:tmpl w:val="42FA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61FC"/>
    <w:multiLevelType w:val="hybridMultilevel"/>
    <w:tmpl w:val="ACAA6EC6"/>
    <w:lvl w:ilvl="0" w:tplc="D8689110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35983E6F"/>
    <w:multiLevelType w:val="hybridMultilevel"/>
    <w:tmpl w:val="E154E9CC"/>
    <w:lvl w:ilvl="0" w:tplc="C43EFBBA">
      <w:numFmt w:val="bullet"/>
      <w:lvlText w:val="•"/>
      <w:lvlJc w:val="left"/>
      <w:pPr>
        <w:ind w:left="847" w:hanging="283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50"/>
        <w:sz w:val="24"/>
        <w:szCs w:val="24"/>
        <w:lang w:val="pl-PL" w:eastAsia="en-US" w:bidi="ar-SA"/>
      </w:rPr>
    </w:lvl>
    <w:lvl w:ilvl="1" w:tplc="D8689110">
      <w:numFmt w:val="bullet"/>
      <w:lvlText w:val="•"/>
      <w:lvlJc w:val="left"/>
      <w:pPr>
        <w:ind w:left="1747" w:hanging="283"/>
      </w:pPr>
      <w:rPr>
        <w:rFonts w:hint="default"/>
        <w:lang w:val="pl-PL" w:eastAsia="en-US" w:bidi="ar-SA"/>
      </w:rPr>
    </w:lvl>
    <w:lvl w:ilvl="2" w:tplc="90463568">
      <w:numFmt w:val="bullet"/>
      <w:lvlText w:val="•"/>
      <w:lvlJc w:val="left"/>
      <w:pPr>
        <w:ind w:left="2655" w:hanging="283"/>
      </w:pPr>
      <w:rPr>
        <w:rFonts w:hint="default"/>
        <w:lang w:val="pl-PL" w:eastAsia="en-US" w:bidi="ar-SA"/>
      </w:rPr>
    </w:lvl>
    <w:lvl w:ilvl="3" w:tplc="33361794">
      <w:numFmt w:val="bullet"/>
      <w:lvlText w:val="•"/>
      <w:lvlJc w:val="left"/>
      <w:pPr>
        <w:ind w:left="3562" w:hanging="283"/>
      </w:pPr>
      <w:rPr>
        <w:rFonts w:hint="default"/>
        <w:lang w:val="pl-PL" w:eastAsia="en-US" w:bidi="ar-SA"/>
      </w:rPr>
    </w:lvl>
    <w:lvl w:ilvl="4" w:tplc="DBB099C2">
      <w:numFmt w:val="bullet"/>
      <w:lvlText w:val="•"/>
      <w:lvlJc w:val="left"/>
      <w:pPr>
        <w:ind w:left="4470" w:hanging="283"/>
      </w:pPr>
      <w:rPr>
        <w:rFonts w:hint="default"/>
        <w:lang w:val="pl-PL" w:eastAsia="en-US" w:bidi="ar-SA"/>
      </w:rPr>
    </w:lvl>
    <w:lvl w:ilvl="5" w:tplc="53C06C74">
      <w:numFmt w:val="bullet"/>
      <w:lvlText w:val="•"/>
      <w:lvlJc w:val="left"/>
      <w:pPr>
        <w:ind w:left="5378" w:hanging="283"/>
      </w:pPr>
      <w:rPr>
        <w:rFonts w:hint="default"/>
        <w:lang w:val="pl-PL" w:eastAsia="en-US" w:bidi="ar-SA"/>
      </w:rPr>
    </w:lvl>
    <w:lvl w:ilvl="6" w:tplc="24F2A69A">
      <w:numFmt w:val="bullet"/>
      <w:lvlText w:val="•"/>
      <w:lvlJc w:val="left"/>
      <w:pPr>
        <w:ind w:left="6285" w:hanging="283"/>
      </w:pPr>
      <w:rPr>
        <w:rFonts w:hint="default"/>
        <w:lang w:val="pl-PL" w:eastAsia="en-US" w:bidi="ar-SA"/>
      </w:rPr>
    </w:lvl>
    <w:lvl w:ilvl="7" w:tplc="D3BC77B4">
      <w:numFmt w:val="bullet"/>
      <w:lvlText w:val="•"/>
      <w:lvlJc w:val="left"/>
      <w:pPr>
        <w:ind w:left="7193" w:hanging="283"/>
      </w:pPr>
      <w:rPr>
        <w:rFonts w:hint="default"/>
        <w:lang w:val="pl-PL" w:eastAsia="en-US" w:bidi="ar-SA"/>
      </w:rPr>
    </w:lvl>
    <w:lvl w:ilvl="8" w:tplc="92F08402">
      <w:numFmt w:val="bullet"/>
      <w:lvlText w:val="•"/>
      <w:lvlJc w:val="left"/>
      <w:pPr>
        <w:ind w:left="8100" w:hanging="283"/>
      </w:pPr>
      <w:rPr>
        <w:rFonts w:hint="default"/>
        <w:lang w:val="pl-PL" w:eastAsia="en-US" w:bidi="ar-SA"/>
      </w:rPr>
    </w:lvl>
  </w:abstractNum>
  <w:abstractNum w:abstractNumId="3">
    <w:nsid w:val="49C958FF"/>
    <w:multiLevelType w:val="hybridMultilevel"/>
    <w:tmpl w:val="CFEACC32"/>
    <w:lvl w:ilvl="0" w:tplc="1594532E">
      <w:numFmt w:val="bullet"/>
      <w:lvlText w:val="●"/>
      <w:lvlJc w:val="left"/>
      <w:pPr>
        <w:ind w:left="860" w:hanging="360"/>
      </w:pPr>
      <w:rPr>
        <w:rFonts w:ascii="SimSun-ExtB" w:eastAsia="SimSun-ExtB" w:hAnsi="SimSun-ExtB" w:cs="SimSun-ExtB" w:hint="default"/>
        <w:spacing w:val="0"/>
        <w:w w:val="100"/>
        <w:lang w:val="pl-PL" w:eastAsia="en-US" w:bidi="ar-SA"/>
      </w:rPr>
    </w:lvl>
    <w:lvl w:ilvl="1" w:tplc="6400E770">
      <w:numFmt w:val="bullet"/>
      <w:lvlText w:val="•"/>
      <w:lvlJc w:val="left"/>
      <w:pPr>
        <w:ind w:left="1765" w:hanging="360"/>
      </w:pPr>
      <w:rPr>
        <w:rFonts w:hint="default"/>
        <w:lang w:val="pl-PL" w:eastAsia="en-US" w:bidi="ar-SA"/>
      </w:rPr>
    </w:lvl>
    <w:lvl w:ilvl="2" w:tplc="315635EC">
      <w:numFmt w:val="bullet"/>
      <w:lvlText w:val="•"/>
      <w:lvlJc w:val="left"/>
      <w:pPr>
        <w:ind w:left="2671" w:hanging="360"/>
      </w:pPr>
      <w:rPr>
        <w:rFonts w:hint="default"/>
        <w:lang w:val="pl-PL" w:eastAsia="en-US" w:bidi="ar-SA"/>
      </w:rPr>
    </w:lvl>
    <w:lvl w:ilvl="3" w:tplc="EA821DBC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4" w:tplc="F9721FB6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EFAE874E">
      <w:numFmt w:val="bullet"/>
      <w:lvlText w:val="•"/>
      <w:lvlJc w:val="left"/>
      <w:pPr>
        <w:ind w:left="5388" w:hanging="360"/>
      </w:pPr>
      <w:rPr>
        <w:rFonts w:hint="default"/>
        <w:lang w:val="pl-PL" w:eastAsia="en-US" w:bidi="ar-SA"/>
      </w:rPr>
    </w:lvl>
    <w:lvl w:ilvl="6" w:tplc="465CBFBA">
      <w:numFmt w:val="bullet"/>
      <w:lvlText w:val="•"/>
      <w:lvlJc w:val="left"/>
      <w:pPr>
        <w:ind w:left="6293" w:hanging="360"/>
      </w:pPr>
      <w:rPr>
        <w:rFonts w:hint="default"/>
        <w:lang w:val="pl-PL" w:eastAsia="en-US" w:bidi="ar-SA"/>
      </w:rPr>
    </w:lvl>
    <w:lvl w:ilvl="7" w:tplc="D44E4A9E">
      <w:numFmt w:val="bullet"/>
      <w:lvlText w:val="•"/>
      <w:lvlJc w:val="left"/>
      <w:pPr>
        <w:ind w:left="7199" w:hanging="360"/>
      </w:pPr>
      <w:rPr>
        <w:rFonts w:hint="default"/>
        <w:lang w:val="pl-PL" w:eastAsia="en-US" w:bidi="ar-SA"/>
      </w:rPr>
    </w:lvl>
    <w:lvl w:ilvl="8" w:tplc="123A9A18">
      <w:numFmt w:val="bullet"/>
      <w:lvlText w:val="•"/>
      <w:lvlJc w:val="left"/>
      <w:pPr>
        <w:ind w:left="8104" w:hanging="360"/>
      </w:pPr>
      <w:rPr>
        <w:rFonts w:hint="default"/>
        <w:lang w:val="pl-PL" w:eastAsia="en-US" w:bidi="ar-SA"/>
      </w:rPr>
    </w:lvl>
  </w:abstractNum>
  <w:abstractNum w:abstractNumId="4">
    <w:nsid w:val="67E05926"/>
    <w:multiLevelType w:val="hybridMultilevel"/>
    <w:tmpl w:val="8700A8E2"/>
    <w:lvl w:ilvl="0" w:tplc="919EC818">
      <w:start w:val="1"/>
      <w:numFmt w:val="decimal"/>
      <w:lvlText w:val="%1."/>
      <w:lvlJc w:val="left"/>
      <w:pPr>
        <w:ind w:left="108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92F7BA">
      <w:numFmt w:val="bullet"/>
      <w:lvlText w:val="•"/>
      <w:lvlJc w:val="left"/>
      <w:pPr>
        <w:ind w:left="1963" w:hanging="240"/>
      </w:pPr>
      <w:rPr>
        <w:rFonts w:hint="default"/>
        <w:lang w:val="pl-PL" w:eastAsia="en-US" w:bidi="ar-SA"/>
      </w:rPr>
    </w:lvl>
    <w:lvl w:ilvl="2" w:tplc="3BE4F010">
      <w:numFmt w:val="bullet"/>
      <w:lvlText w:val="•"/>
      <w:lvlJc w:val="left"/>
      <w:pPr>
        <w:ind w:left="2847" w:hanging="240"/>
      </w:pPr>
      <w:rPr>
        <w:rFonts w:hint="default"/>
        <w:lang w:val="pl-PL" w:eastAsia="en-US" w:bidi="ar-SA"/>
      </w:rPr>
    </w:lvl>
    <w:lvl w:ilvl="3" w:tplc="58587F72">
      <w:numFmt w:val="bullet"/>
      <w:lvlText w:val="•"/>
      <w:lvlJc w:val="left"/>
      <w:pPr>
        <w:ind w:left="3730" w:hanging="240"/>
      </w:pPr>
      <w:rPr>
        <w:rFonts w:hint="default"/>
        <w:lang w:val="pl-PL" w:eastAsia="en-US" w:bidi="ar-SA"/>
      </w:rPr>
    </w:lvl>
    <w:lvl w:ilvl="4" w:tplc="A5D8B8AC">
      <w:numFmt w:val="bullet"/>
      <w:lvlText w:val="•"/>
      <w:lvlJc w:val="left"/>
      <w:pPr>
        <w:ind w:left="4614" w:hanging="240"/>
      </w:pPr>
      <w:rPr>
        <w:rFonts w:hint="default"/>
        <w:lang w:val="pl-PL" w:eastAsia="en-US" w:bidi="ar-SA"/>
      </w:rPr>
    </w:lvl>
    <w:lvl w:ilvl="5" w:tplc="3B56DA1E">
      <w:numFmt w:val="bullet"/>
      <w:lvlText w:val="•"/>
      <w:lvlJc w:val="left"/>
      <w:pPr>
        <w:ind w:left="5498" w:hanging="240"/>
      </w:pPr>
      <w:rPr>
        <w:rFonts w:hint="default"/>
        <w:lang w:val="pl-PL" w:eastAsia="en-US" w:bidi="ar-SA"/>
      </w:rPr>
    </w:lvl>
    <w:lvl w:ilvl="6" w:tplc="62585416">
      <w:numFmt w:val="bullet"/>
      <w:lvlText w:val="•"/>
      <w:lvlJc w:val="left"/>
      <w:pPr>
        <w:ind w:left="6381" w:hanging="240"/>
      </w:pPr>
      <w:rPr>
        <w:rFonts w:hint="default"/>
        <w:lang w:val="pl-PL" w:eastAsia="en-US" w:bidi="ar-SA"/>
      </w:rPr>
    </w:lvl>
    <w:lvl w:ilvl="7" w:tplc="32E25182">
      <w:numFmt w:val="bullet"/>
      <w:lvlText w:val="•"/>
      <w:lvlJc w:val="left"/>
      <w:pPr>
        <w:ind w:left="7265" w:hanging="240"/>
      </w:pPr>
      <w:rPr>
        <w:rFonts w:hint="default"/>
        <w:lang w:val="pl-PL" w:eastAsia="en-US" w:bidi="ar-SA"/>
      </w:rPr>
    </w:lvl>
    <w:lvl w:ilvl="8" w:tplc="51E8C8A8">
      <w:numFmt w:val="bullet"/>
      <w:lvlText w:val="•"/>
      <w:lvlJc w:val="left"/>
      <w:pPr>
        <w:ind w:left="8148" w:hanging="240"/>
      </w:pPr>
      <w:rPr>
        <w:rFonts w:hint="default"/>
        <w:lang w:val="pl-PL" w:eastAsia="en-US" w:bidi="ar-SA"/>
      </w:rPr>
    </w:lvl>
  </w:abstractNum>
  <w:abstractNum w:abstractNumId="5">
    <w:nsid w:val="7291012A"/>
    <w:multiLevelType w:val="hybridMultilevel"/>
    <w:tmpl w:val="C9D0CE6E"/>
    <w:lvl w:ilvl="0" w:tplc="D868911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94C"/>
    <w:rsid w:val="000B7C69"/>
    <w:rsid w:val="000F01F4"/>
    <w:rsid w:val="001027B6"/>
    <w:rsid w:val="00154B3D"/>
    <w:rsid w:val="00182B75"/>
    <w:rsid w:val="0024394C"/>
    <w:rsid w:val="00247011"/>
    <w:rsid w:val="00734CBA"/>
    <w:rsid w:val="00735036"/>
    <w:rsid w:val="0087052F"/>
    <w:rsid w:val="0089619D"/>
    <w:rsid w:val="00AD273D"/>
    <w:rsid w:val="00B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40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576" w:right="156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6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027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B6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40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576" w:right="156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6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027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B6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NOWY PROJEKT.odt</vt:lpstr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NOWY PROJEKT.odt</dc:title>
  <dc:creator>GOPS</dc:creator>
  <cp:lastModifiedBy>gutka</cp:lastModifiedBy>
  <cp:revision>4</cp:revision>
  <cp:lastPrinted>2025-03-14T08:00:00Z</cp:lastPrinted>
  <dcterms:created xsi:type="dcterms:W3CDTF">2025-03-06T12:34:00Z</dcterms:created>
  <dcterms:modified xsi:type="dcterms:W3CDTF">2025-03-14T08:01:00Z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Word</vt:lpwstr>
  </property>
  <property fmtid="{D5CDD505-2E9C-101B-9397-08002B2CF9AE}" pid="4" name="LastSaved">
    <vt:filetime>2025-03-06T00:00:00Z</vt:filetime>
  </property>
  <property fmtid="{D5CDD505-2E9C-101B-9397-08002B2CF9AE}" pid="5" name="Producer">
    <vt:lpwstr>macOS Wersja 12.6 (kompilacja 21G115) Quartz PDFContext</vt:lpwstr>
  </property>
</Properties>
</file>